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BFE" w:rsidRDefault="00FB2BFE" w:rsidP="00FB2B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Họ và tên: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1E236A" w:rsidRDefault="00FB2BFE" w:rsidP="00FB2BF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2BFE">
        <w:rPr>
          <w:rFonts w:ascii="Times New Roman" w:hAnsi="Times New Roman" w:cs="Times New Roman"/>
          <w:b/>
          <w:sz w:val="26"/>
          <w:szCs w:val="26"/>
        </w:rPr>
        <w:t>BÀI TẬP CHUYỂN ĐỘNG CỦA ĐIỂM THUỘC VẬT RẮN QUAY</w:t>
      </w:r>
    </w:p>
    <w:p w:rsidR="00FB2BFE" w:rsidRDefault="00FB2BFE" w:rsidP="00FB2BFE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Bài tập. </w:t>
      </w:r>
      <w:r w:rsidRPr="00FB2BFE">
        <w:rPr>
          <w:rFonts w:ascii="Times New Roman" w:hAnsi="Times New Roman" w:cs="Times New Roman"/>
          <w:sz w:val="26"/>
          <w:szCs w:val="26"/>
        </w:rPr>
        <w:t>Một vật rắn</w:t>
      </w:r>
      <w:r w:rsidR="00BC433D">
        <w:rPr>
          <w:rFonts w:ascii="Times New Roman" w:hAnsi="Times New Roman" w:cs="Times New Roman"/>
          <w:sz w:val="26"/>
          <w:szCs w:val="26"/>
        </w:rPr>
        <w:t xml:space="preserve"> từ trạng thái đứng yên rồi quay nhanh dần đều, sau 1 phút nó quay </w:t>
      </w:r>
      <w:r w:rsidRPr="00FB2BFE">
        <w:rPr>
          <w:rFonts w:ascii="Times New Roman" w:hAnsi="Times New Roman" w:cs="Times New Roman"/>
          <w:sz w:val="26"/>
          <w:szCs w:val="26"/>
        </w:rPr>
        <w:t>với vận tố</w:t>
      </w:r>
      <w:r>
        <w:rPr>
          <w:rFonts w:ascii="Times New Roman" w:hAnsi="Times New Roman" w:cs="Times New Roman"/>
          <w:sz w:val="26"/>
          <w:szCs w:val="26"/>
        </w:rPr>
        <w:t>c góc là</w:t>
      </w:r>
      <w:r w:rsidR="00BC433D">
        <w:rPr>
          <w:rFonts w:ascii="Times New Roman" w:hAnsi="Times New Roman" w:cs="Times New Roman"/>
          <w:sz w:val="26"/>
          <w:szCs w:val="26"/>
        </w:rPr>
        <w:t xml:space="preserve"> 30</w:t>
      </w:r>
      <w:r w:rsidRPr="00FB2BFE">
        <w:rPr>
          <w:rFonts w:ascii="Times New Roman" w:hAnsi="Times New Roman" w:cs="Times New Roman"/>
          <w:sz w:val="26"/>
          <w:szCs w:val="26"/>
        </w:rPr>
        <w:t xml:space="preserve"> rad/s</w:t>
      </w:r>
      <w:r w:rsidRPr="00FB2BFE">
        <w:rPr>
          <w:rFonts w:ascii="Times New Roman" w:eastAsiaTheme="minorEastAsia" w:hAnsi="Times New Roman" w:cs="Times New Roman"/>
          <w:sz w:val="26"/>
          <w:szCs w:val="26"/>
        </w:rPr>
        <w:t>. Xác định vận tốc và gia tốc của điểm M thuộc vật rắn quay</w:t>
      </w:r>
      <w:r w:rsidR="00BC433D">
        <w:rPr>
          <w:rFonts w:ascii="Times New Roman" w:eastAsiaTheme="minorEastAsia" w:hAnsi="Times New Roman" w:cs="Times New Roman"/>
          <w:sz w:val="26"/>
          <w:szCs w:val="26"/>
        </w:rPr>
        <w:t>. B</w:t>
      </w:r>
      <w:bookmarkStart w:id="0" w:name="_GoBack"/>
      <w:bookmarkEnd w:id="0"/>
      <w:r w:rsidRPr="00FB2BFE">
        <w:rPr>
          <w:rFonts w:ascii="Times New Roman" w:eastAsiaTheme="minorEastAsia" w:hAnsi="Times New Roman" w:cs="Times New Roman"/>
          <w:sz w:val="26"/>
          <w:szCs w:val="26"/>
        </w:rPr>
        <w:t xml:space="preserve">iết khoảng cách giữa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điểm </w:t>
      </w:r>
      <w:r w:rsidRPr="00FB2BFE">
        <w:rPr>
          <w:rFonts w:ascii="Times New Roman" w:eastAsiaTheme="minorEastAsia" w:hAnsi="Times New Roman" w:cs="Times New Roman"/>
          <w:sz w:val="26"/>
          <w:szCs w:val="26"/>
        </w:rPr>
        <w:t>M và trục quay là r = 0,5 m.</w:t>
      </w:r>
    </w:p>
    <w:p w:rsidR="00FB2BFE" w:rsidRPr="00FB2BFE" w:rsidRDefault="00FB2BFE" w:rsidP="00FB2B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FB2BFE" w:rsidRPr="00FB2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BFE"/>
    <w:rsid w:val="001E236A"/>
    <w:rsid w:val="00BC433D"/>
    <w:rsid w:val="00FB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22368C9-2091-422A-9D89-64E185D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2B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2020-07-20T03:47:00Z</dcterms:created>
  <dcterms:modified xsi:type="dcterms:W3CDTF">2020-07-20T04:09:00Z</dcterms:modified>
</cp:coreProperties>
</file>